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565CC" w14:textId="77777777" w:rsidR="00CE1CC5" w:rsidRPr="00E81B44" w:rsidRDefault="00CE1CC5" w:rsidP="00CE1CC5">
      <w:pPr>
        <w:pStyle w:val="Titolo1"/>
        <w:spacing w:before="0" w:after="0"/>
        <w:jc w:val="center"/>
        <w:rPr>
          <w:bCs w:val="0"/>
          <w:color w:val="000000"/>
          <w:sz w:val="28"/>
        </w:rPr>
      </w:pPr>
      <w:bookmarkStart w:id="0" w:name="_Toc3284171"/>
      <w:r w:rsidRPr="00E81B44">
        <w:rPr>
          <w:bCs w:val="0"/>
          <w:color w:val="000000"/>
          <w:sz w:val="28"/>
          <w:szCs w:val="20"/>
        </w:rPr>
        <w:t>Dammi qui, su un vassoio, la testa di Giovanni il Battista</w:t>
      </w:r>
      <w:bookmarkEnd w:id="0"/>
    </w:p>
    <w:p w14:paraId="4F4F0E30" w14:textId="77777777" w:rsidR="00CE1CC5" w:rsidRPr="00E81B44" w:rsidRDefault="00CE1CC5" w:rsidP="00CE1CC5">
      <w:pPr>
        <w:pStyle w:val="Titolo3"/>
        <w:spacing w:before="0" w:after="120"/>
        <w:jc w:val="center"/>
        <w:rPr>
          <w:bCs w:val="0"/>
          <w:color w:val="000000"/>
          <w:sz w:val="28"/>
          <w:szCs w:val="40"/>
        </w:rPr>
      </w:pPr>
      <w:bookmarkStart w:id="1" w:name="_Toc438971431"/>
      <w:bookmarkStart w:id="2" w:name="_Toc3284172"/>
      <w:r w:rsidRPr="00E81B44">
        <w:rPr>
          <w:bCs w:val="0"/>
          <w:color w:val="000000"/>
          <w:sz w:val="28"/>
          <w:szCs w:val="40"/>
        </w:rPr>
        <w:t xml:space="preserve">SABATO </w:t>
      </w:r>
      <w:proofErr w:type="gramStart"/>
      <w:r w:rsidRPr="00E81B44">
        <w:rPr>
          <w:bCs w:val="0"/>
          <w:color w:val="000000"/>
          <w:sz w:val="28"/>
          <w:szCs w:val="40"/>
        </w:rPr>
        <w:t>1 AGOSTO</w:t>
      </w:r>
      <w:proofErr w:type="gramEnd"/>
      <w:r w:rsidRPr="00E81B44">
        <w:rPr>
          <w:bCs w:val="0"/>
          <w:color w:val="000000"/>
          <w:sz w:val="28"/>
          <w:szCs w:val="40"/>
        </w:rPr>
        <w:t xml:space="preserve"> (Mt 14,1-12)</w:t>
      </w:r>
      <w:bookmarkEnd w:id="1"/>
      <w:bookmarkEnd w:id="2"/>
    </w:p>
    <w:p w14:paraId="26E0216E" w14:textId="77777777" w:rsidR="00CE1CC5" w:rsidRPr="00E81B44" w:rsidRDefault="00CE1CC5" w:rsidP="00CE1CC5">
      <w:pPr>
        <w:spacing w:after="120"/>
        <w:jc w:val="both"/>
        <w:rPr>
          <w:rFonts w:ascii="Arial" w:hAnsi="Arial" w:cs="Arial"/>
          <w:i/>
          <w:color w:val="000000"/>
          <w:sz w:val="22"/>
          <w:szCs w:val="22"/>
        </w:rPr>
      </w:pPr>
      <w:r w:rsidRPr="00E81B44">
        <w:rPr>
          <w:rFonts w:ascii="Arial" w:hAnsi="Arial" w:cs="Arial"/>
          <w:color w:val="000000"/>
          <w:sz w:val="22"/>
          <w:szCs w:val="22"/>
        </w:rPr>
        <w:t>Quando una persona si abbandona al vizio o della superbia o dell’avarizia o della lussuria o dell’ira o della gola o dell’invidia o dell’accidia, Dio si ritira ed essa precipita nella stoltezza più profonda. Erode, privo di ogni sapienza e intelligenza dello Spirito Santo, è come quel giovane di cui parla il Libro dei Proverbi:</w:t>
      </w:r>
      <w:r w:rsidRPr="00E81B44">
        <w:rPr>
          <w:rFonts w:ascii="Arial" w:hAnsi="Arial" w:cs="Arial"/>
          <w:i/>
          <w:color w:val="000000"/>
          <w:sz w:val="22"/>
          <w:szCs w:val="22"/>
        </w:rPr>
        <w:t xml:space="preserv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w:t>
      </w:r>
    </w:p>
    <w:p w14:paraId="7F6F3234" w14:textId="77777777" w:rsidR="00CE1CC5" w:rsidRPr="00E81B44" w:rsidRDefault="00CE1CC5" w:rsidP="00CE1CC5">
      <w:pPr>
        <w:spacing w:after="120"/>
        <w:jc w:val="both"/>
        <w:rPr>
          <w:rFonts w:ascii="Arial" w:hAnsi="Arial" w:cs="Arial"/>
          <w:color w:val="000000"/>
          <w:sz w:val="22"/>
          <w:szCs w:val="22"/>
        </w:rPr>
      </w:pPr>
      <w:r w:rsidRPr="00E81B44">
        <w:rPr>
          <w:rFonts w:ascii="Arial" w:hAnsi="Arial" w:cs="Arial"/>
          <w:i/>
          <w:color w:val="000000"/>
          <w:sz w:val="22"/>
          <w:szCs w:val="22"/>
        </w:rPr>
        <w:t xml:space="preserve">“Ho messo coperte soffici sul mio letto, lenzuola ricamate di lino d’Egitto; ho profumato il mio giaciglio di mirra, di </w:t>
      </w:r>
      <w:proofErr w:type="spellStart"/>
      <w:r w:rsidRPr="00E81B44">
        <w:rPr>
          <w:rFonts w:ascii="Arial" w:hAnsi="Arial" w:cs="Arial"/>
          <w:i/>
          <w:color w:val="000000"/>
          <w:sz w:val="22"/>
          <w:szCs w:val="22"/>
        </w:rPr>
        <w:t>àloe</w:t>
      </w:r>
      <w:proofErr w:type="spellEnd"/>
      <w:r w:rsidRPr="00E81B44">
        <w:rPr>
          <w:rFonts w:ascii="Arial" w:hAnsi="Arial" w:cs="Arial"/>
          <w:i/>
          <w:color w:val="000000"/>
          <w:sz w:val="22"/>
          <w:szCs w:val="22"/>
        </w:rPr>
        <w:t xml:space="preserve"> e di </w:t>
      </w:r>
      <w:proofErr w:type="spellStart"/>
      <w:r w:rsidRPr="00E81B44">
        <w:rPr>
          <w:rFonts w:ascii="Arial" w:hAnsi="Arial" w:cs="Arial"/>
          <w:i/>
          <w:color w:val="000000"/>
          <w:sz w:val="22"/>
          <w:szCs w:val="22"/>
        </w:rPr>
        <w:t>cinnamòmo</w:t>
      </w:r>
      <w:proofErr w:type="spellEnd"/>
      <w:r w:rsidRPr="00E81B44">
        <w:rPr>
          <w:rFonts w:ascii="Arial" w:hAnsi="Arial" w:cs="Arial"/>
          <w:i/>
          <w:color w:val="000000"/>
          <w:sz w:val="22"/>
          <w:szCs w:val="22"/>
        </w:rPr>
        <w:t>.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w:t>
      </w:r>
      <w:r w:rsidRPr="00E81B44">
        <w:rPr>
          <w:rFonts w:ascii="Arial" w:hAnsi="Arial" w:cs="Arial"/>
          <w:color w:val="000000"/>
          <w:sz w:val="22"/>
          <w:szCs w:val="22"/>
        </w:rPr>
        <w:t xml:space="preserve"> (Pr 7,4-27). Erode è succube di </w:t>
      </w:r>
      <w:proofErr w:type="spellStart"/>
      <w:r w:rsidRPr="00E81B44">
        <w:rPr>
          <w:rFonts w:ascii="Arial" w:hAnsi="Arial" w:cs="Arial"/>
          <w:color w:val="000000"/>
          <w:sz w:val="22"/>
          <w:szCs w:val="22"/>
        </w:rPr>
        <w:t>Erodìade</w:t>
      </w:r>
      <w:proofErr w:type="spellEnd"/>
      <w:r w:rsidRPr="00E81B44">
        <w:rPr>
          <w:rFonts w:ascii="Arial" w:hAnsi="Arial" w:cs="Arial"/>
          <w:color w:val="000000"/>
          <w:sz w:val="22"/>
          <w:szCs w:val="22"/>
        </w:rPr>
        <w:t xml:space="preserve">, è schiavo e prigioniero di essa a causa della sua lussuria. Dal suo cuore lussurioso viene fuori un giuramento stolto e insensato. </w:t>
      </w:r>
      <w:proofErr w:type="spellStart"/>
      <w:r w:rsidRPr="00E81B44">
        <w:rPr>
          <w:rFonts w:ascii="Arial" w:hAnsi="Arial" w:cs="Arial"/>
          <w:color w:val="000000"/>
          <w:sz w:val="22"/>
          <w:szCs w:val="22"/>
        </w:rPr>
        <w:t>Erodìade</w:t>
      </w:r>
      <w:proofErr w:type="spellEnd"/>
      <w:r w:rsidRPr="00E81B44">
        <w:rPr>
          <w:rFonts w:ascii="Arial" w:hAnsi="Arial" w:cs="Arial"/>
          <w:color w:val="000000"/>
          <w:sz w:val="22"/>
          <w:szCs w:val="22"/>
        </w:rPr>
        <w:t xml:space="preserve">, astuta più che Satana, subito ne approfitta per avere la sua vendetta su Giovanni il Battista. </w:t>
      </w:r>
    </w:p>
    <w:p w14:paraId="67E5EC66" w14:textId="77777777" w:rsidR="00CE1CC5" w:rsidRPr="00E81B44" w:rsidRDefault="00CE1CC5" w:rsidP="00CE1CC5">
      <w:pPr>
        <w:spacing w:after="120"/>
        <w:jc w:val="both"/>
        <w:rPr>
          <w:rFonts w:ascii="Arial" w:hAnsi="Arial"/>
          <w:i/>
          <w:iCs/>
          <w:color w:val="000000"/>
          <w:sz w:val="20"/>
        </w:rPr>
      </w:pPr>
      <w:r w:rsidRPr="00E81B44">
        <w:rPr>
          <w:rFonts w:ascii="Arial" w:hAnsi="Arial"/>
          <w:i/>
          <w:iCs/>
          <w:color w:val="000000"/>
          <w:sz w:val="20"/>
        </w:rPr>
        <w:t xml:space="preserve">In quel tempo </w:t>
      </w:r>
      <w:proofErr w:type="gramStart"/>
      <w:r w:rsidRPr="00E81B44">
        <w:rPr>
          <w:rFonts w:ascii="Arial" w:hAnsi="Arial"/>
          <w:i/>
          <w:iCs/>
          <w:color w:val="000000"/>
          <w:sz w:val="20"/>
        </w:rPr>
        <w:t>al tetrarca</w:t>
      </w:r>
      <w:proofErr w:type="gramEnd"/>
      <w:r w:rsidRPr="00E81B44">
        <w:rPr>
          <w:rFonts w:ascii="Arial" w:hAnsi="Arial"/>
          <w:i/>
          <w:iCs/>
          <w:color w:val="000000"/>
          <w:sz w:val="20"/>
        </w:rPr>
        <w:t xml:space="preserve"> Erode giunse notizia della fama di Gesù. Egli disse ai suoi cortigiani: «Costui è Giovanni il Battista. È risorto dai morti e per questo ha il potere di fare prodigi!». Erode infatti aveva arrestato Giovanni e lo aveva fatto incatenare e gettare in prigione a causa di </w:t>
      </w:r>
      <w:proofErr w:type="spellStart"/>
      <w:r w:rsidRPr="00E81B44">
        <w:rPr>
          <w:rFonts w:ascii="Arial" w:hAnsi="Arial"/>
          <w:i/>
          <w:iCs/>
          <w:color w:val="000000"/>
          <w:sz w:val="20"/>
        </w:rPr>
        <w:t>Erodìade</w:t>
      </w:r>
      <w:proofErr w:type="spellEnd"/>
      <w:r w:rsidRPr="00E81B44">
        <w:rPr>
          <w:rFonts w:ascii="Arial" w:hAnsi="Arial"/>
          <w:i/>
          <w:iCs/>
          <w:color w:val="000000"/>
          <w:sz w:val="20"/>
        </w:rPr>
        <w:t xml:space="preserve">, moglie di suo fratello Filippo. </w:t>
      </w:r>
      <w:proofErr w:type="gramStart"/>
      <w:r w:rsidRPr="00E81B44">
        <w:rPr>
          <w:rFonts w:ascii="Arial" w:hAnsi="Arial"/>
          <w:i/>
          <w:iCs/>
          <w:color w:val="000000"/>
          <w:sz w:val="20"/>
        </w:rPr>
        <w:t>Giovanni infatti</w:t>
      </w:r>
      <w:proofErr w:type="gramEnd"/>
      <w:r w:rsidRPr="00E81B44">
        <w:rPr>
          <w:rFonts w:ascii="Arial" w:hAnsi="Arial"/>
          <w:i/>
          <w:iCs/>
          <w:color w:val="000000"/>
          <w:sz w:val="20"/>
        </w:rPr>
        <w:t xml:space="preserve"> gli diceva: «Non ti è lecito tenerla con te!». Erode, benché volesse farlo morire, ebbe paura della folla perché lo considerava un profeta. Quando fu il compleanno di Erode, la figlia di </w:t>
      </w:r>
      <w:proofErr w:type="spellStart"/>
      <w:r w:rsidRPr="00E81B44">
        <w:rPr>
          <w:rFonts w:ascii="Arial" w:hAnsi="Arial"/>
          <w:i/>
          <w:iCs/>
          <w:color w:val="000000"/>
          <w:sz w:val="20"/>
        </w:rPr>
        <w:t>Erodìade</w:t>
      </w:r>
      <w:proofErr w:type="spellEnd"/>
      <w:r w:rsidRPr="00E81B44">
        <w:rPr>
          <w:rFonts w:ascii="Arial" w:hAnsi="Arial"/>
          <w:i/>
          <w:iCs/>
          <w:color w:val="000000"/>
          <w:sz w:val="20"/>
        </w:rPr>
        <w:t xml:space="preserve"> danzò in pubblico e piacque tanto a Erode che egli le promise con giuramento di darle quello che avesse chiesto. Ella, istigata da sua madre, disse: «Dammi qui, su un vassoio, la testa di Giovanni il Battista». Il re si rattristò, ma a motivo del giuramento e dei commensali ordinò che le venisse data e mandò a decapitare Giovanni nella prigione. La sua testa venne portata su un vassoio, fu data alla fanciulla e lei la portò a sua madre. I suoi discepoli si presentarono a prendere il cadavere, lo seppellirono e andarono a informare Gesù.</w:t>
      </w:r>
    </w:p>
    <w:p w14:paraId="7AAAFA77" w14:textId="77777777" w:rsidR="00CE1CC5" w:rsidRPr="00E81B44" w:rsidRDefault="00CE1CC5" w:rsidP="00CE1CC5">
      <w:pPr>
        <w:spacing w:after="120"/>
        <w:jc w:val="both"/>
        <w:rPr>
          <w:rFonts w:ascii="Arial" w:hAnsi="Arial" w:cs="Arial"/>
          <w:color w:val="000000"/>
          <w:sz w:val="22"/>
          <w:szCs w:val="22"/>
        </w:rPr>
      </w:pPr>
      <w:r w:rsidRPr="00E81B44">
        <w:rPr>
          <w:rFonts w:ascii="Arial" w:hAnsi="Arial" w:cs="Arial"/>
          <w:color w:val="000000"/>
          <w:sz w:val="22"/>
          <w:szCs w:val="22"/>
        </w:rPr>
        <w:t xml:space="preserve">Nella casa di Erode non regnano le virtù, ma i vizi. Il vizio dominante sia di </w:t>
      </w:r>
      <w:proofErr w:type="spellStart"/>
      <w:r w:rsidRPr="00E81B44">
        <w:rPr>
          <w:rFonts w:ascii="Arial" w:hAnsi="Arial" w:cs="Arial"/>
          <w:color w:val="000000"/>
          <w:sz w:val="22"/>
          <w:szCs w:val="22"/>
        </w:rPr>
        <w:t>Erodìade</w:t>
      </w:r>
      <w:proofErr w:type="spellEnd"/>
      <w:r w:rsidRPr="00E81B44">
        <w:rPr>
          <w:rFonts w:ascii="Arial" w:hAnsi="Arial" w:cs="Arial"/>
          <w:color w:val="000000"/>
          <w:sz w:val="22"/>
          <w:szCs w:val="22"/>
        </w:rPr>
        <w:t xml:space="preserve"> che di Salomè e di Erode è la lussuria. Quando un corpo è dominato da un tale vizio, si può commettere qualsiasi stoltezza. Per stoltezza Erode pronuncia il suo insipiente giuramento. Per stoltezza la figlia chiede consiglio alla madre. Per odio contro Giovanni, che aveva denunciato il suo peccato di adulterio, </w:t>
      </w:r>
      <w:proofErr w:type="spellStart"/>
      <w:r w:rsidRPr="00E81B44">
        <w:rPr>
          <w:rFonts w:ascii="Arial" w:hAnsi="Arial" w:cs="Arial"/>
          <w:color w:val="000000"/>
          <w:sz w:val="22"/>
          <w:szCs w:val="22"/>
        </w:rPr>
        <w:t>Erodìade</w:t>
      </w:r>
      <w:proofErr w:type="spellEnd"/>
      <w:r w:rsidRPr="00E81B44">
        <w:rPr>
          <w:rFonts w:ascii="Arial" w:hAnsi="Arial" w:cs="Arial"/>
          <w:color w:val="000000"/>
          <w:sz w:val="22"/>
          <w:szCs w:val="22"/>
        </w:rPr>
        <w:t xml:space="preserve"> si vendica del profeta del Dio vivente, chiedendo la sua testa. Ma il responsabile di ogni cosa è il re. È Lui che ha introdotto </w:t>
      </w:r>
      <w:proofErr w:type="spellStart"/>
      <w:r w:rsidRPr="00E81B44">
        <w:rPr>
          <w:rFonts w:ascii="Arial" w:hAnsi="Arial" w:cs="Arial"/>
          <w:color w:val="000000"/>
          <w:sz w:val="22"/>
          <w:szCs w:val="22"/>
        </w:rPr>
        <w:t>Erodìade</w:t>
      </w:r>
      <w:proofErr w:type="spellEnd"/>
      <w:r w:rsidRPr="00E81B44">
        <w:rPr>
          <w:rFonts w:ascii="Arial" w:hAnsi="Arial" w:cs="Arial"/>
          <w:color w:val="000000"/>
          <w:sz w:val="22"/>
          <w:szCs w:val="22"/>
        </w:rPr>
        <w:t xml:space="preserve"> nella sua casa. È lui che su suggerimento dell’adultera ha messo in carcere Giovanni il Battista. È lui che ha proferito quel giuramento stolto e insensato. È lui che per mostrarsi coerente dinanzi ai commensali ha decretato la decapitazione. Gli altri lo hanno tentato. Lui è l’uomo di cui parla il Libro dei Proverbi. Ammaliato si è lasciato ammaliare. Tentato si è lasciato tentare. Sedotto si è lasciato sedurre. Non ha più il governo del suo cuore. È schiavo del peccato.</w:t>
      </w:r>
    </w:p>
    <w:p w14:paraId="0C579946" w14:textId="77777777" w:rsidR="00CE1CC5" w:rsidRPr="00E81B44" w:rsidRDefault="00CE1CC5" w:rsidP="00CE1CC5">
      <w:pPr>
        <w:spacing w:after="120"/>
        <w:jc w:val="both"/>
        <w:rPr>
          <w:rFonts w:ascii="Arial" w:hAnsi="Arial" w:cs="Arial"/>
          <w:color w:val="000000"/>
          <w:sz w:val="22"/>
          <w:szCs w:val="22"/>
        </w:rPr>
      </w:pPr>
      <w:r w:rsidRPr="00E81B44">
        <w:rPr>
          <w:rFonts w:ascii="Arial" w:hAnsi="Arial" w:cs="Arial"/>
          <w:color w:val="000000"/>
          <w:sz w:val="22"/>
          <w:szCs w:val="22"/>
        </w:rPr>
        <w:t>Madre di Dio, Angeli, Santi, fate il cristiano mai conosca il vizio e il peccato.</w:t>
      </w:r>
    </w:p>
    <w:p w14:paraId="43A0529E" w14:textId="77777777" w:rsidR="007D1E01" w:rsidRDefault="007D1E01"/>
    <w:sectPr w:rsidR="007D1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C5"/>
    <w:rsid w:val="007D1E01"/>
    <w:rsid w:val="00CE1C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691A"/>
  <w15:chartTrackingRefBased/>
  <w15:docId w15:val="{1F4A6505-4E5A-42CF-B558-1739A274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CC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E1CC5"/>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CE1CC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1CC5"/>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CE1CC5"/>
    <w:rPr>
      <w:rFonts w:ascii="Arial" w:eastAsia="Times New Roman" w:hAnsi="Arial" w:cs="Arial"/>
      <w:b/>
      <w:b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marialuisa tavernese</cp:lastModifiedBy>
  <cp:revision>1</cp:revision>
  <dcterms:created xsi:type="dcterms:W3CDTF">2020-05-30T14:13:00Z</dcterms:created>
  <dcterms:modified xsi:type="dcterms:W3CDTF">2020-05-30T14:14:00Z</dcterms:modified>
</cp:coreProperties>
</file>